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FB" w:rsidRDefault="00DA318E" w:rsidP="00DA318E">
      <w:pPr>
        <w:jc w:val="cente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5036095</wp:posOffset>
            </wp:positionH>
            <wp:positionV relativeFrom="paragraph">
              <wp:posOffset>-580480</wp:posOffset>
            </wp:positionV>
            <wp:extent cx="1142137" cy="110308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4">
                      <a:extLst>
                        <a:ext uri="{28A0092B-C50C-407E-A947-70E740481C1C}">
                          <a14:useLocalDpi xmlns:a14="http://schemas.microsoft.com/office/drawing/2010/main" val="0"/>
                        </a:ext>
                      </a:extLst>
                    </a:blip>
                    <a:stretch>
                      <a:fillRect/>
                    </a:stretch>
                  </pic:blipFill>
                  <pic:spPr>
                    <a:xfrm>
                      <a:off x="0" y="0"/>
                      <a:ext cx="1142137" cy="1103086"/>
                    </a:xfrm>
                    <a:prstGeom prst="rect">
                      <a:avLst/>
                    </a:prstGeom>
                  </pic:spPr>
                </pic:pic>
              </a:graphicData>
            </a:graphic>
            <wp14:sizeRelH relativeFrom="page">
              <wp14:pctWidth>0</wp14:pctWidth>
            </wp14:sizeRelH>
            <wp14:sizeRelV relativeFrom="page">
              <wp14:pctHeight>0</wp14:pctHeight>
            </wp14:sizeRelV>
          </wp:anchor>
        </w:drawing>
      </w:r>
    </w:p>
    <w:p w:rsidR="00DA318E" w:rsidRPr="00DA318E" w:rsidRDefault="00DA318E" w:rsidP="00DA318E">
      <w:pPr>
        <w:jc w:val="center"/>
        <w:rPr>
          <w:b/>
          <w:sz w:val="32"/>
        </w:rPr>
      </w:pPr>
      <w:r w:rsidRPr="00DA318E">
        <w:rPr>
          <w:b/>
          <w:sz w:val="32"/>
        </w:rPr>
        <w:t xml:space="preserve">Year </w:t>
      </w:r>
      <w:r w:rsidR="008B6651">
        <w:rPr>
          <w:b/>
          <w:sz w:val="32"/>
        </w:rPr>
        <w:t>4</w:t>
      </w:r>
      <w:r w:rsidRPr="00DA318E">
        <w:rPr>
          <w:b/>
          <w:sz w:val="32"/>
        </w:rPr>
        <w:t xml:space="preserve"> Home Learning</w:t>
      </w:r>
    </w:p>
    <w:p w:rsidR="00DA318E" w:rsidRDefault="00DA318E" w:rsidP="00DA318E">
      <w:pPr>
        <w:jc w:val="center"/>
      </w:pPr>
    </w:p>
    <w:p w:rsidR="00DA318E" w:rsidRDefault="00DA318E" w:rsidP="00DA318E">
      <w:pPr>
        <w:jc w:val="center"/>
      </w:pPr>
      <w:r>
        <w:t xml:space="preserve">Here is some work for you to do whilst you are at home.  You can keep it safe and bring it in when you return, or can return it to the </w:t>
      </w:r>
      <w:hyperlink r:id="rId5" w:history="1">
        <w:r w:rsidR="00961C64" w:rsidRPr="00826717">
          <w:rPr>
            <w:rStyle w:val="Hyperlink"/>
          </w:rPr>
          <w:t>homelearning@horncastleprimary.co.uk</w:t>
        </w:r>
      </w:hyperlink>
      <w:r>
        <w:t xml:space="preserve"> address.</w:t>
      </w:r>
    </w:p>
    <w:p w:rsidR="00DA318E" w:rsidRPr="00DA318E" w:rsidRDefault="00DA318E" w:rsidP="00DA318E">
      <w:pPr>
        <w:jc w:val="center"/>
        <w:rPr>
          <w:color w:val="FFFFFF" w:themeColor="background1"/>
        </w:rPr>
      </w:pPr>
    </w:p>
    <w:tbl>
      <w:tblPr>
        <w:tblStyle w:val="TableGrid"/>
        <w:tblW w:w="0" w:type="auto"/>
        <w:tblLook w:val="04A0" w:firstRow="1" w:lastRow="0" w:firstColumn="1" w:lastColumn="0" w:noHBand="0" w:noVBand="1"/>
      </w:tblPr>
      <w:tblGrid>
        <w:gridCol w:w="9016"/>
      </w:tblGrid>
      <w:tr w:rsidR="00DA318E" w:rsidRPr="00DA318E" w:rsidTr="00DA318E">
        <w:tc>
          <w:tcPr>
            <w:tcW w:w="9016" w:type="dxa"/>
            <w:shd w:val="clear" w:color="auto" w:fill="7030A0"/>
          </w:tcPr>
          <w:p w:rsidR="00DA318E" w:rsidRPr="00DA318E" w:rsidRDefault="00DA318E" w:rsidP="00DA318E">
            <w:pPr>
              <w:jc w:val="center"/>
              <w:rPr>
                <w:color w:val="FFFFFF" w:themeColor="background1"/>
                <w:sz w:val="32"/>
              </w:rPr>
            </w:pPr>
            <w:r w:rsidRPr="00DA318E">
              <w:rPr>
                <w:color w:val="FFFFFF" w:themeColor="background1"/>
                <w:sz w:val="32"/>
              </w:rPr>
              <w:t>Reading</w:t>
            </w:r>
          </w:p>
        </w:tc>
      </w:tr>
      <w:tr w:rsidR="00DA318E" w:rsidRPr="000535D9" w:rsidTr="00DA318E">
        <w:tc>
          <w:tcPr>
            <w:tcW w:w="9016" w:type="dxa"/>
          </w:tcPr>
          <w:p w:rsidR="00DA318E" w:rsidRPr="000535D9" w:rsidRDefault="00DA318E" w:rsidP="00DA318E">
            <w:pPr>
              <w:rPr>
                <w:sz w:val="24"/>
              </w:rPr>
            </w:pPr>
            <w:r w:rsidRPr="000535D9">
              <w:rPr>
                <w:sz w:val="24"/>
              </w:rPr>
              <w:t>Read a book for 30 mins each day.  This could be in one go, or split into shorter sessions.  Make a note of what you have read and anything you found interesting, or words/phrases you might try and use in your own writing.</w:t>
            </w:r>
          </w:p>
          <w:p w:rsidR="00DA318E" w:rsidRPr="000535D9" w:rsidRDefault="00DA318E" w:rsidP="00DA318E">
            <w:pPr>
              <w:rPr>
                <w:sz w:val="24"/>
              </w:rPr>
            </w:pPr>
          </w:p>
        </w:tc>
      </w:tr>
      <w:tr w:rsidR="00DA318E" w:rsidRPr="00DA318E" w:rsidTr="00DA318E">
        <w:tc>
          <w:tcPr>
            <w:tcW w:w="9016" w:type="dxa"/>
            <w:shd w:val="clear" w:color="auto" w:fill="7030A0"/>
          </w:tcPr>
          <w:p w:rsidR="00DA318E" w:rsidRPr="00DA318E" w:rsidRDefault="00DA318E" w:rsidP="00DA318E">
            <w:pPr>
              <w:jc w:val="center"/>
              <w:rPr>
                <w:sz w:val="32"/>
              </w:rPr>
            </w:pPr>
            <w:r w:rsidRPr="00DA318E">
              <w:rPr>
                <w:color w:val="FFFFFF" w:themeColor="background1"/>
                <w:sz w:val="32"/>
              </w:rPr>
              <w:t>English</w:t>
            </w:r>
          </w:p>
        </w:tc>
      </w:tr>
      <w:tr w:rsidR="00DA318E" w:rsidRPr="000535D9" w:rsidTr="00DA318E">
        <w:tc>
          <w:tcPr>
            <w:tcW w:w="9016" w:type="dxa"/>
          </w:tcPr>
          <w:p w:rsidR="00105C8E" w:rsidRDefault="00DA318E" w:rsidP="00DA318E">
            <w:pPr>
              <w:rPr>
                <w:sz w:val="24"/>
              </w:rPr>
            </w:pPr>
            <w:r w:rsidRPr="00105C8E">
              <w:rPr>
                <w:sz w:val="24"/>
              </w:rPr>
              <w:t>Take a look at the videos on this site:</w:t>
            </w:r>
          </w:p>
          <w:p w:rsidR="00CC371F" w:rsidRPr="00105C8E" w:rsidRDefault="00063CAE" w:rsidP="00DA318E">
            <w:pPr>
              <w:rPr>
                <w:sz w:val="24"/>
              </w:rPr>
            </w:pPr>
            <w:hyperlink r:id="rId6" w:history="1">
              <w:r w:rsidR="00F4568B" w:rsidRPr="00F4568B">
                <w:rPr>
                  <w:rStyle w:val="Hyperlink"/>
                  <w:sz w:val="24"/>
                </w:rPr>
                <w:t>https://classroom.thenational.academy/units/spiderman-journalistic-writing-191c</w:t>
              </w:r>
            </w:hyperlink>
          </w:p>
          <w:p w:rsidR="00DA318E" w:rsidRPr="00105C8E" w:rsidRDefault="00DA318E" w:rsidP="00DA318E">
            <w:pPr>
              <w:rPr>
                <w:sz w:val="24"/>
              </w:rPr>
            </w:pPr>
            <w:r w:rsidRPr="00105C8E">
              <w:rPr>
                <w:sz w:val="24"/>
              </w:rPr>
              <w:t>Work your way through them</w:t>
            </w:r>
            <w:r w:rsidR="003C2FFB" w:rsidRPr="00105C8E">
              <w:rPr>
                <w:sz w:val="24"/>
              </w:rPr>
              <w:t xml:space="preserve"> (we suggest one video a day), and</w:t>
            </w:r>
            <w:r w:rsidRPr="00105C8E">
              <w:rPr>
                <w:sz w:val="24"/>
              </w:rPr>
              <w:t xml:space="preserve"> record </w:t>
            </w:r>
            <w:r w:rsidR="003C2FFB" w:rsidRPr="00105C8E">
              <w:rPr>
                <w:sz w:val="24"/>
              </w:rPr>
              <w:t xml:space="preserve">your work on paper.  We look forward to </w:t>
            </w:r>
            <w:r w:rsidR="00105C8E" w:rsidRPr="00105C8E">
              <w:rPr>
                <w:sz w:val="24"/>
              </w:rPr>
              <w:t xml:space="preserve">reading your </w:t>
            </w:r>
            <w:r w:rsidR="00F4568B">
              <w:rPr>
                <w:sz w:val="24"/>
              </w:rPr>
              <w:t>Spiderman-based newspaper reports</w:t>
            </w:r>
            <w:r w:rsidR="003C2FFB" w:rsidRPr="00105C8E">
              <w:rPr>
                <w:sz w:val="24"/>
              </w:rPr>
              <w:t>!</w:t>
            </w:r>
          </w:p>
          <w:p w:rsidR="000535D9" w:rsidRPr="003D0690" w:rsidRDefault="000535D9" w:rsidP="00DA318E">
            <w:pPr>
              <w:rPr>
                <w:color w:val="FF0000"/>
                <w:sz w:val="24"/>
              </w:rPr>
            </w:pP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Maths</w:t>
            </w:r>
          </w:p>
        </w:tc>
      </w:tr>
      <w:tr w:rsidR="00105C8E" w:rsidRPr="00105C8E" w:rsidTr="00DA318E">
        <w:tc>
          <w:tcPr>
            <w:tcW w:w="9016" w:type="dxa"/>
          </w:tcPr>
          <w:p w:rsidR="00DA318E" w:rsidRPr="00105C8E" w:rsidRDefault="003C2FFB" w:rsidP="003C2FFB">
            <w:pPr>
              <w:rPr>
                <w:sz w:val="24"/>
              </w:rPr>
            </w:pPr>
            <w:r w:rsidRPr="00105C8E">
              <w:rPr>
                <w:sz w:val="24"/>
              </w:rPr>
              <w:t xml:space="preserve">Play on Timetable Rock Stars for 20 minutes each day.  </w:t>
            </w:r>
          </w:p>
          <w:p w:rsidR="003C2FFB" w:rsidRPr="00105C8E" w:rsidRDefault="003C2FFB" w:rsidP="003C2FFB">
            <w:pPr>
              <w:rPr>
                <w:sz w:val="24"/>
              </w:rPr>
            </w:pPr>
          </w:p>
          <w:p w:rsidR="0044058A" w:rsidRDefault="00961C64" w:rsidP="003C2FFB">
            <w:pPr>
              <w:rPr>
                <w:sz w:val="24"/>
              </w:rPr>
            </w:pPr>
            <w:r w:rsidRPr="00105C8E">
              <w:rPr>
                <w:sz w:val="24"/>
              </w:rPr>
              <w:t>Also,</w:t>
            </w:r>
            <w:r w:rsidR="003C2FFB" w:rsidRPr="00105C8E">
              <w:rPr>
                <w:sz w:val="24"/>
              </w:rPr>
              <w:t xml:space="preserve"> have a look at the videos here:</w:t>
            </w:r>
          </w:p>
          <w:p w:rsidR="0044058A" w:rsidRDefault="00063CAE" w:rsidP="003C2FFB">
            <w:pPr>
              <w:rPr>
                <w:sz w:val="24"/>
              </w:rPr>
            </w:pPr>
            <w:hyperlink r:id="rId7" w:history="1">
              <w:r w:rsidR="0044058A" w:rsidRPr="0044058A">
                <w:rPr>
                  <w:rStyle w:val="Hyperlink"/>
                  <w:sz w:val="24"/>
                </w:rPr>
                <w:t>https://classroom.thenational.academy/units/fractions-ed51</w:t>
              </w:r>
            </w:hyperlink>
          </w:p>
          <w:p w:rsidR="003C2FFB" w:rsidRPr="00105C8E" w:rsidRDefault="00040FCF" w:rsidP="003C2FFB">
            <w:pPr>
              <w:rPr>
                <w:sz w:val="24"/>
              </w:rPr>
            </w:pPr>
            <w:r w:rsidRPr="00105C8E">
              <w:rPr>
                <w:sz w:val="24"/>
              </w:rPr>
              <w:t>T</w:t>
            </w:r>
            <w:r w:rsidR="003C2FFB" w:rsidRPr="00105C8E">
              <w:rPr>
                <w:sz w:val="24"/>
              </w:rPr>
              <w:t xml:space="preserve">hey will help to keep </w:t>
            </w:r>
            <w:r w:rsidR="003C2FFB" w:rsidRPr="0044058A">
              <w:rPr>
                <w:sz w:val="24"/>
                <w:szCs w:val="24"/>
              </w:rPr>
              <w:t xml:space="preserve">your </w:t>
            </w:r>
            <w:r w:rsidR="0044058A" w:rsidRPr="0044058A">
              <w:rPr>
                <w:sz w:val="24"/>
                <w:szCs w:val="24"/>
              </w:rPr>
              <w:t>fractions knowledge up to speed</w:t>
            </w:r>
            <w:r w:rsidR="003C2FFB" w:rsidRPr="0044058A">
              <w:rPr>
                <w:sz w:val="24"/>
                <w:szCs w:val="24"/>
              </w:rPr>
              <w:t>!</w:t>
            </w:r>
          </w:p>
          <w:p w:rsidR="003C2FFB" w:rsidRPr="00105C8E" w:rsidRDefault="003C2FFB" w:rsidP="003C2FFB">
            <w:pPr>
              <w:rPr>
                <w:sz w:val="24"/>
              </w:rPr>
            </w:pPr>
          </w:p>
          <w:p w:rsidR="003C2FFB" w:rsidRPr="00105C8E" w:rsidRDefault="003C2FFB" w:rsidP="003C2FFB">
            <w:pPr>
              <w:rPr>
                <w:sz w:val="24"/>
              </w:rPr>
            </w:pPr>
            <w:r w:rsidRPr="00105C8E">
              <w:rPr>
                <w:sz w:val="24"/>
              </w:rPr>
              <w:t xml:space="preserve">You might also want to play </w:t>
            </w:r>
            <w:r w:rsidR="001F198A" w:rsidRPr="00105C8E">
              <w:rPr>
                <w:sz w:val="24"/>
              </w:rPr>
              <w:t>some of the following free maths games:</w:t>
            </w:r>
          </w:p>
          <w:p w:rsidR="001F198A" w:rsidRPr="00105C8E" w:rsidRDefault="00063CAE" w:rsidP="003C2FFB">
            <w:pPr>
              <w:rPr>
                <w:color w:val="002060"/>
                <w:sz w:val="24"/>
              </w:rPr>
            </w:pPr>
            <w:hyperlink r:id="rId8" w:history="1">
              <w:r w:rsidR="0044058A" w:rsidRPr="00005F65">
                <w:rPr>
                  <w:rStyle w:val="Hyperlink"/>
                  <w:sz w:val="24"/>
                </w:rPr>
                <w:t>https://mathsframe.co.uk/en/resources/category/22/most-popular</w:t>
              </w:r>
            </w:hyperlink>
          </w:p>
          <w:p w:rsidR="003C2FFB" w:rsidRPr="00105C8E" w:rsidRDefault="003C2FFB" w:rsidP="003C2FFB">
            <w:pPr>
              <w:rPr>
                <w:sz w:val="24"/>
              </w:rPr>
            </w:pP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Other Subjects</w:t>
            </w:r>
          </w:p>
        </w:tc>
      </w:tr>
      <w:tr w:rsidR="00DA318E" w:rsidRPr="000535D9" w:rsidTr="00DA318E">
        <w:tc>
          <w:tcPr>
            <w:tcW w:w="9016" w:type="dxa"/>
          </w:tcPr>
          <w:p w:rsidR="00DA318E" w:rsidRPr="000535D9" w:rsidRDefault="003D0690" w:rsidP="003C2FFB">
            <w:pPr>
              <w:rPr>
                <w:sz w:val="24"/>
              </w:rPr>
            </w:pPr>
            <w:r>
              <w:rPr>
                <w:sz w:val="24"/>
              </w:rPr>
              <w:t>Th</w:t>
            </w:r>
            <w:r w:rsidR="003C2FFB" w:rsidRPr="000535D9">
              <w:rPr>
                <w:sz w:val="24"/>
              </w:rPr>
              <w:t>is term</w:t>
            </w:r>
            <w:r w:rsidR="007F5C4B">
              <w:rPr>
                <w:sz w:val="24"/>
              </w:rPr>
              <w:t>, our topic is ‘A Journey to Ancient Egypt’</w:t>
            </w:r>
            <w:r w:rsidR="003C2FFB" w:rsidRPr="000535D9">
              <w:rPr>
                <w:sz w:val="24"/>
              </w:rPr>
              <w:t xml:space="preserve">.  Can you do some research about </w:t>
            </w:r>
            <w:r w:rsidR="007F5C4B">
              <w:rPr>
                <w:sz w:val="24"/>
              </w:rPr>
              <w:t xml:space="preserve">the Ancient Egyptian civilisation </w:t>
            </w:r>
            <w:r w:rsidR="003C2FFB" w:rsidRPr="000535D9">
              <w:rPr>
                <w:sz w:val="24"/>
              </w:rPr>
              <w:t xml:space="preserve">and present your learning </w:t>
            </w:r>
            <w:r w:rsidR="0072377D">
              <w:rPr>
                <w:sz w:val="24"/>
              </w:rPr>
              <w:t>i</w:t>
            </w:r>
            <w:r w:rsidR="003C2FFB" w:rsidRPr="000535D9">
              <w:rPr>
                <w:sz w:val="24"/>
              </w:rPr>
              <w:t>n some way</w:t>
            </w:r>
            <w:r>
              <w:rPr>
                <w:sz w:val="24"/>
              </w:rPr>
              <w:t>?</w:t>
            </w:r>
            <w:r w:rsidR="003C2FFB" w:rsidRPr="000535D9">
              <w:rPr>
                <w:sz w:val="24"/>
              </w:rPr>
              <w:t xml:space="preserve">  This could be </w:t>
            </w:r>
            <w:r w:rsidR="007F5C4B">
              <w:rPr>
                <w:sz w:val="24"/>
              </w:rPr>
              <w:t>presented as</w:t>
            </w:r>
            <w:r w:rsidR="003C2FFB" w:rsidRPr="000535D9">
              <w:rPr>
                <w:sz w:val="24"/>
              </w:rPr>
              <w:t xml:space="preserve"> a poster, a</w:t>
            </w:r>
            <w:r w:rsidR="007F5C4B">
              <w:rPr>
                <w:sz w:val="24"/>
              </w:rPr>
              <w:t xml:space="preserve">n ancient papyrus scroll </w:t>
            </w:r>
            <w:r w:rsidR="003C2FFB" w:rsidRPr="000535D9">
              <w:rPr>
                <w:sz w:val="24"/>
              </w:rPr>
              <w:t>or even a</w:t>
            </w:r>
            <w:r w:rsidR="007F5C4B">
              <w:rPr>
                <w:sz w:val="24"/>
              </w:rPr>
              <w:t xml:space="preserve">s a </w:t>
            </w:r>
            <w:r w:rsidR="003C2FFB" w:rsidRPr="000535D9">
              <w:rPr>
                <w:sz w:val="24"/>
              </w:rPr>
              <w:t xml:space="preserve">video – be creative, </w:t>
            </w:r>
            <w:proofErr w:type="gramStart"/>
            <w:r w:rsidR="003C2FFB" w:rsidRPr="000535D9">
              <w:rPr>
                <w:sz w:val="24"/>
              </w:rPr>
              <w:t>the</w:t>
            </w:r>
            <w:proofErr w:type="gramEnd"/>
            <w:r w:rsidR="003C2FFB" w:rsidRPr="000535D9">
              <w:rPr>
                <w:sz w:val="24"/>
              </w:rPr>
              <w:t xml:space="preserve"> sky’s the limit!</w:t>
            </w:r>
          </w:p>
          <w:p w:rsidR="003C2FFB" w:rsidRPr="000535D9" w:rsidRDefault="003C2FFB" w:rsidP="003C2FFB">
            <w:pPr>
              <w:rPr>
                <w:sz w:val="24"/>
              </w:rPr>
            </w:pPr>
          </w:p>
          <w:p w:rsidR="003C2FFB" w:rsidRDefault="000535D9" w:rsidP="003C2FFB">
            <w:pPr>
              <w:rPr>
                <w:sz w:val="24"/>
              </w:rPr>
            </w:pPr>
            <w:r w:rsidRPr="000535D9">
              <w:rPr>
                <w:sz w:val="24"/>
              </w:rPr>
              <w:t xml:space="preserve">In science, we are looking </w:t>
            </w:r>
            <w:r w:rsidR="003D0690">
              <w:rPr>
                <w:sz w:val="24"/>
              </w:rPr>
              <w:t xml:space="preserve">at </w:t>
            </w:r>
            <w:r w:rsidR="007F5C4B">
              <w:rPr>
                <w:sz w:val="24"/>
              </w:rPr>
              <w:t>the human body</w:t>
            </w:r>
            <w:r w:rsidRPr="000535D9">
              <w:rPr>
                <w:sz w:val="24"/>
              </w:rPr>
              <w:t xml:space="preserve">.  Check out these videos on The Oak Academy site: </w:t>
            </w:r>
          </w:p>
          <w:p w:rsidR="003D0690" w:rsidRDefault="00063CAE" w:rsidP="003C2FFB">
            <w:pPr>
              <w:rPr>
                <w:sz w:val="24"/>
              </w:rPr>
            </w:pPr>
            <w:hyperlink r:id="rId9" w:history="1">
              <w:r w:rsidR="007F5C4B" w:rsidRPr="007F5C4B">
                <w:rPr>
                  <w:rStyle w:val="Hyperlink"/>
                  <w:sz w:val="24"/>
                </w:rPr>
                <w:t>https://classroom.thenational.academy/units/human-anatomy-f968</w:t>
              </w:r>
            </w:hyperlink>
          </w:p>
          <w:p w:rsidR="007F5C4B" w:rsidRDefault="007F5C4B" w:rsidP="003C2FFB">
            <w:pPr>
              <w:rPr>
                <w:sz w:val="24"/>
              </w:rPr>
            </w:pPr>
          </w:p>
          <w:p w:rsidR="000535D9" w:rsidRPr="000535D9" w:rsidRDefault="003D0690" w:rsidP="003C2FFB">
            <w:pPr>
              <w:rPr>
                <w:sz w:val="24"/>
              </w:rPr>
            </w:pPr>
            <w:r>
              <w:rPr>
                <w:sz w:val="24"/>
              </w:rPr>
              <w:t>You can also try the end of unit quiz!</w:t>
            </w:r>
          </w:p>
        </w:tc>
      </w:tr>
    </w:tbl>
    <w:p w:rsidR="00DA318E" w:rsidRDefault="00DA318E" w:rsidP="00DA318E">
      <w:pPr>
        <w:jc w:val="center"/>
      </w:pPr>
    </w:p>
    <w:sectPr w:rsidR="00DA3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E"/>
    <w:rsid w:val="00040FCF"/>
    <w:rsid w:val="000535D9"/>
    <w:rsid w:val="00063CAE"/>
    <w:rsid w:val="00105C8E"/>
    <w:rsid w:val="001F198A"/>
    <w:rsid w:val="002E5D8A"/>
    <w:rsid w:val="003C2FFB"/>
    <w:rsid w:val="003D0690"/>
    <w:rsid w:val="0044058A"/>
    <w:rsid w:val="0072377D"/>
    <w:rsid w:val="007F5C4B"/>
    <w:rsid w:val="008077FB"/>
    <w:rsid w:val="008B6651"/>
    <w:rsid w:val="00961C64"/>
    <w:rsid w:val="00CC371F"/>
    <w:rsid w:val="00DA318E"/>
    <w:rsid w:val="00F4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D8A86-E71F-4DA6-A560-F4F6BC2A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18E"/>
    <w:rPr>
      <w:color w:val="0563C1" w:themeColor="hyperlink"/>
      <w:u w:val="single"/>
    </w:rPr>
  </w:style>
  <w:style w:type="table" w:styleId="TableGrid">
    <w:name w:val="Table Grid"/>
    <w:basedOn w:val="TableNormal"/>
    <w:uiPriority w:val="39"/>
    <w:rsid w:val="00DA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D0690"/>
    <w:rPr>
      <w:color w:val="605E5C"/>
      <w:shd w:val="clear" w:color="auto" w:fill="E1DFDD"/>
    </w:rPr>
  </w:style>
  <w:style w:type="character" w:styleId="FollowedHyperlink">
    <w:name w:val="FollowedHyperlink"/>
    <w:basedOn w:val="DefaultParagraphFont"/>
    <w:uiPriority w:val="99"/>
    <w:semiHidden/>
    <w:unhideWhenUsed/>
    <w:rsid w:val="003D0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category/22/most-popular" TargetMode="External"/><Relationship Id="rId3" Type="http://schemas.openxmlformats.org/officeDocument/2006/relationships/webSettings" Target="webSettings.xml"/><Relationship Id="rId7" Type="http://schemas.openxmlformats.org/officeDocument/2006/relationships/hyperlink" Target="https://classroom.thenational.academy/units/fractions-ed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units/spiderman-journalistic-writing-191c" TargetMode="External"/><Relationship Id="rId11" Type="http://schemas.openxmlformats.org/officeDocument/2006/relationships/theme" Target="theme/theme1.xml"/><Relationship Id="rId5" Type="http://schemas.openxmlformats.org/officeDocument/2006/relationships/hyperlink" Target="mailto:homelearning@horncastleprimary.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lassroom.thenational.academy/units/human-anatomy-f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Cox</dc:creator>
  <cp:keywords/>
  <dc:description/>
  <cp:lastModifiedBy>Kelly Cox</cp:lastModifiedBy>
  <cp:revision>2</cp:revision>
  <dcterms:created xsi:type="dcterms:W3CDTF">2022-02-21T09:26:00Z</dcterms:created>
  <dcterms:modified xsi:type="dcterms:W3CDTF">2022-02-21T09:26:00Z</dcterms:modified>
</cp:coreProperties>
</file>