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8E" w:rsidRPr="00A55421" w:rsidRDefault="00DA318E" w:rsidP="00DA318E">
      <w:pPr>
        <w:jc w:val="center"/>
        <w:rPr>
          <w:rFonts w:ascii="Comic Sans MS" w:hAnsi="Comic Sans MS"/>
          <w:b/>
          <w:sz w:val="32"/>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r w:rsidRPr="00A55421">
        <w:rPr>
          <w:rFonts w:ascii="Comic Sans MS" w:hAnsi="Comic Sans MS"/>
          <w:b/>
          <w:sz w:val="32"/>
        </w:rPr>
        <w:t xml:space="preserve">Year </w:t>
      </w:r>
      <w:r w:rsidR="009D43AD" w:rsidRPr="00A55421">
        <w:rPr>
          <w:rFonts w:ascii="Comic Sans MS" w:hAnsi="Comic Sans MS"/>
          <w:b/>
          <w:sz w:val="32"/>
        </w:rPr>
        <w:t>1</w:t>
      </w:r>
      <w:r w:rsidRPr="00A55421">
        <w:rPr>
          <w:rFonts w:ascii="Comic Sans MS" w:hAnsi="Comic Sans MS"/>
          <w:b/>
          <w:sz w:val="32"/>
        </w:rPr>
        <w:t xml:space="preserve"> Home Learning</w:t>
      </w:r>
      <w:r w:rsidR="00A55421" w:rsidRPr="00A55421">
        <w:rPr>
          <w:rFonts w:ascii="Comic Sans MS" w:hAnsi="Comic Sans MS"/>
          <w:b/>
          <w:sz w:val="32"/>
        </w:rPr>
        <w:t xml:space="preserve"> Spring 2 </w:t>
      </w:r>
    </w:p>
    <w:p w:rsidR="00DA318E" w:rsidRDefault="00DA318E" w:rsidP="00DA318E">
      <w:pPr>
        <w:jc w:val="center"/>
      </w:pPr>
    </w:p>
    <w:p w:rsidR="00DA318E" w:rsidRDefault="00DA318E" w:rsidP="00DA318E">
      <w:pPr>
        <w:jc w:val="center"/>
      </w:pPr>
      <w:r>
        <w:t xml:space="preserve">Here is some work for you to do whilst you are at home.  You can keep it safe and bring it in when you return, or can return it to the </w:t>
      </w:r>
      <w:hyperlink r:id="rId5" w:history="1">
        <w:r w:rsidR="00961C64" w:rsidRPr="00826717">
          <w:rPr>
            <w:rStyle w:val="Hyperlink"/>
          </w:rPr>
          <w:t>homelearning@horncastleprimary.co.uk</w:t>
        </w:r>
      </w:hyperlink>
      <w:r>
        <w:t xml:space="preserve"> address.</w:t>
      </w:r>
    </w:p>
    <w:p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rsidTr="00DA318E">
        <w:tc>
          <w:tcPr>
            <w:tcW w:w="9016" w:type="dxa"/>
            <w:shd w:val="clear" w:color="auto" w:fill="7030A0"/>
          </w:tcPr>
          <w:p w:rsidR="00DA318E" w:rsidRPr="00DA318E" w:rsidRDefault="00DA318E" w:rsidP="00DA318E">
            <w:pPr>
              <w:jc w:val="center"/>
              <w:rPr>
                <w:color w:val="FFFFFF" w:themeColor="background1"/>
                <w:sz w:val="32"/>
              </w:rPr>
            </w:pPr>
            <w:r w:rsidRPr="00DA318E">
              <w:rPr>
                <w:color w:val="FFFFFF" w:themeColor="background1"/>
                <w:sz w:val="32"/>
              </w:rPr>
              <w:t>Reading</w:t>
            </w:r>
          </w:p>
        </w:tc>
      </w:tr>
      <w:tr w:rsidR="00DA318E" w:rsidRPr="000535D9" w:rsidTr="00DA318E">
        <w:tc>
          <w:tcPr>
            <w:tcW w:w="9016" w:type="dxa"/>
          </w:tcPr>
          <w:p w:rsidR="00DA318E" w:rsidRPr="000535D9" w:rsidRDefault="00DA318E" w:rsidP="00DA318E">
            <w:pPr>
              <w:rPr>
                <w:sz w:val="24"/>
              </w:rPr>
            </w:pPr>
            <w:r w:rsidRPr="00A55421">
              <w:rPr>
                <w:sz w:val="24"/>
              </w:rPr>
              <w:t xml:space="preserve">Read a book for </w:t>
            </w:r>
            <w:r w:rsidR="009D43AD" w:rsidRPr="00A55421">
              <w:rPr>
                <w:sz w:val="24"/>
              </w:rPr>
              <w:t>1</w:t>
            </w:r>
            <w:r w:rsidRPr="00A55421">
              <w:rPr>
                <w:sz w:val="24"/>
              </w:rPr>
              <w:t xml:space="preserve">0 mins each day. </w:t>
            </w:r>
            <w:r w:rsidR="009D43AD" w:rsidRPr="00A55421">
              <w:rPr>
                <w:sz w:val="24"/>
              </w:rPr>
              <w:t xml:space="preserve">  Look at the books you have at home it doesn’t have to be a school book.  </w:t>
            </w:r>
            <w:r w:rsidRPr="00A55421">
              <w:rPr>
                <w:sz w:val="24"/>
              </w:rPr>
              <w:t xml:space="preserve"> This could be in one go, or split into shorter sessions.  </w:t>
            </w:r>
            <w:r w:rsidR="009D43AD" w:rsidRPr="00A55421">
              <w:rPr>
                <w:sz w:val="24"/>
              </w:rPr>
              <w:t>Try to use your story telling voice and make it interesting.  Maybe you could ring up Granny or an Uncle to read to.</w:t>
            </w:r>
          </w:p>
          <w:p w:rsidR="00DA318E" w:rsidRPr="000535D9" w:rsidRDefault="00DA318E" w:rsidP="00DA318E">
            <w:pPr>
              <w:rPr>
                <w:sz w:val="24"/>
              </w:rPr>
            </w:pPr>
          </w:p>
        </w:tc>
      </w:tr>
      <w:tr w:rsidR="00DA318E" w:rsidRPr="00DA318E" w:rsidTr="00DA318E">
        <w:tc>
          <w:tcPr>
            <w:tcW w:w="9016" w:type="dxa"/>
            <w:shd w:val="clear" w:color="auto" w:fill="7030A0"/>
          </w:tcPr>
          <w:p w:rsidR="00DA318E" w:rsidRPr="00DA318E" w:rsidRDefault="00DA318E" w:rsidP="00DA318E">
            <w:pPr>
              <w:jc w:val="center"/>
              <w:rPr>
                <w:sz w:val="32"/>
              </w:rPr>
            </w:pPr>
            <w:r w:rsidRPr="00DA318E">
              <w:rPr>
                <w:color w:val="FFFFFF" w:themeColor="background1"/>
                <w:sz w:val="32"/>
              </w:rPr>
              <w:t>English</w:t>
            </w:r>
          </w:p>
        </w:tc>
      </w:tr>
      <w:tr w:rsidR="00DA318E" w:rsidRPr="000535D9" w:rsidTr="00DA318E">
        <w:tc>
          <w:tcPr>
            <w:tcW w:w="9016" w:type="dxa"/>
          </w:tcPr>
          <w:p w:rsidR="00A55421" w:rsidRDefault="00A55421" w:rsidP="00DA318E">
            <w:pPr>
              <w:rPr>
                <w:sz w:val="24"/>
              </w:rPr>
            </w:pPr>
            <w:r>
              <w:rPr>
                <w:sz w:val="24"/>
              </w:rPr>
              <w:t xml:space="preserve">Here is English for the next term.  You will learn all about writing instructions </w:t>
            </w:r>
          </w:p>
          <w:p w:rsidR="00A55421" w:rsidRDefault="00A55421" w:rsidP="00DA318E">
            <w:pPr>
              <w:rPr>
                <w:sz w:val="24"/>
              </w:rPr>
            </w:pPr>
          </w:p>
          <w:p w:rsidR="00A55421" w:rsidRPr="003C19C1" w:rsidRDefault="00293134" w:rsidP="00DA318E">
            <w:pPr>
              <w:rPr>
                <w:sz w:val="24"/>
              </w:rPr>
            </w:pPr>
            <w:hyperlink r:id="rId6" w:history="1">
              <w:r w:rsidR="00A55421" w:rsidRPr="000510B1">
                <w:rPr>
                  <w:rStyle w:val="Hyperlink"/>
                  <w:sz w:val="24"/>
                </w:rPr>
                <w:t>https://teachers.thenational.academy/units/instructions-how-to-make-a-paper-crown-aa36</w:t>
              </w:r>
            </w:hyperlink>
          </w:p>
          <w:p w:rsidR="00A55421" w:rsidRPr="009D43AD" w:rsidRDefault="00A55421" w:rsidP="00DA318E">
            <w:pPr>
              <w:rPr>
                <w:sz w:val="24"/>
                <w:highlight w:val="yellow"/>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Maths</w:t>
            </w:r>
          </w:p>
        </w:tc>
      </w:tr>
      <w:tr w:rsidR="00DA318E" w:rsidRPr="000535D9" w:rsidTr="00DA318E">
        <w:tc>
          <w:tcPr>
            <w:tcW w:w="9016" w:type="dxa"/>
          </w:tcPr>
          <w:p w:rsidR="003C2FFB" w:rsidRDefault="003C19C1" w:rsidP="003C2FFB">
            <w:pPr>
              <w:rPr>
                <w:sz w:val="24"/>
              </w:rPr>
            </w:pPr>
            <w:r>
              <w:rPr>
                <w:sz w:val="24"/>
              </w:rPr>
              <w:t xml:space="preserve">This term, we are doing lots of learning about measuring! We will be measuring how long, short, small and high different objects are. To begin with, we will use resources like cubes and counters to measure before using rulers and other real life units of measure. Have a go at measuring different things around your house. What is the tallest thing you can find? How long is your kitchen table using pasta pieces to measure? Use a tape measure to find out how tall you are! </w:t>
            </w:r>
          </w:p>
          <w:p w:rsidR="003C19C1" w:rsidRPr="000535D9" w:rsidRDefault="003C19C1" w:rsidP="003C2FFB">
            <w:pPr>
              <w:rPr>
                <w:sz w:val="24"/>
              </w:rPr>
            </w:pPr>
          </w:p>
          <w:p w:rsidR="003C19C1" w:rsidRDefault="007A7E5B" w:rsidP="003C2FFB">
            <w:pPr>
              <w:rPr>
                <w:sz w:val="24"/>
              </w:rPr>
            </w:pPr>
            <w:r>
              <w:rPr>
                <w:sz w:val="24"/>
              </w:rPr>
              <w:t>Look</w:t>
            </w:r>
            <w:r w:rsidR="003C19C1">
              <w:rPr>
                <w:sz w:val="24"/>
              </w:rPr>
              <w:t xml:space="preserve"> at Top Marks. There are </w:t>
            </w:r>
            <w:r>
              <w:rPr>
                <w:sz w:val="24"/>
              </w:rPr>
              <w:t>many</w:t>
            </w:r>
            <w:r w:rsidR="003C19C1">
              <w:rPr>
                <w:sz w:val="24"/>
              </w:rPr>
              <w:t xml:space="preserve"> different games to practise what you have been learning at school and at home. </w:t>
            </w:r>
            <w:hyperlink r:id="rId7" w:history="1">
              <w:r w:rsidR="003C19C1" w:rsidRPr="00422EDF">
                <w:rPr>
                  <w:rStyle w:val="Hyperlink"/>
                  <w:sz w:val="24"/>
                </w:rPr>
                <w:t>https://www.topmarks.co.uk/Search.aspx?Subject=16&amp;AgeGroup=2</w:t>
              </w:r>
            </w:hyperlink>
            <w:r w:rsidR="003C19C1">
              <w:rPr>
                <w:sz w:val="24"/>
              </w:rPr>
              <w:t xml:space="preserve"> </w:t>
            </w:r>
          </w:p>
          <w:p w:rsidR="003C19C1" w:rsidRPr="000535D9" w:rsidRDefault="003C19C1" w:rsidP="003C2FFB">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Other Subjects</w:t>
            </w:r>
          </w:p>
        </w:tc>
      </w:tr>
      <w:tr w:rsidR="00DA318E" w:rsidRPr="000535D9" w:rsidTr="00DA318E">
        <w:tc>
          <w:tcPr>
            <w:tcW w:w="9016" w:type="dxa"/>
          </w:tcPr>
          <w:p w:rsidR="00CF4A70" w:rsidRDefault="009D43AD" w:rsidP="00A05662">
            <w:pPr>
              <w:rPr>
                <w:sz w:val="24"/>
              </w:rPr>
            </w:pPr>
            <w:r w:rsidRPr="00A05662">
              <w:rPr>
                <w:sz w:val="24"/>
              </w:rPr>
              <w:t xml:space="preserve">This term we are </w:t>
            </w:r>
            <w:r w:rsidR="00A05662" w:rsidRPr="00A05662">
              <w:rPr>
                <w:sz w:val="24"/>
              </w:rPr>
              <w:t xml:space="preserve">carrying on </w:t>
            </w:r>
            <w:r w:rsidRPr="00A05662">
              <w:rPr>
                <w:sz w:val="24"/>
              </w:rPr>
              <w:t xml:space="preserve">learning about Horncastle in both History and Geography. </w:t>
            </w:r>
            <w:r w:rsidR="00A05662" w:rsidRPr="00A05662">
              <w:rPr>
                <w:sz w:val="24"/>
              </w:rPr>
              <w:t>Think about the leisure activities we can do in</w:t>
            </w:r>
            <w:r w:rsidR="003C19C1">
              <w:rPr>
                <w:sz w:val="24"/>
              </w:rPr>
              <w:t xml:space="preserve"> Horncastle and make a list. </w:t>
            </w:r>
            <w:r w:rsidR="00A05662" w:rsidRPr="00A05662">
              <w:rPr>
                <w:sz w:val="24"/>
              </w:rPr>
              <w:t>Last term</w:t>
            </w:r>
            <w:r w:rsidR="00A616B0">
              <w:rPr>
                <w:sz w:val="24"/>
              </w:rPr>
              <w:t>,</w:t>
            </w:r>
            <w:r w:rsidR="00A05662" w:rsidRPr="00A05662">
              <w:rPr>
                <w:sz w:val="24"/>
              </w:rPr>
              <w:t xml:space="preserve"> we learnt what Human and Physical features are in Geography (</w:t>
            </w:r>
            <w:hyperlink r:id="rId8" w:history="1">
              <w:r w:rsidR="00A05662" w:rsidRPr="00A05662">
                <w:rPr>
                  <w:rStyle w:val="Hyperlink"/>
                  <w:sz w:val="24"/>
                </w:rPr>
                <w:t>https://www.bbc.co.uk/bitesize/topics/zqj3n9q/articles/zr8q7nb</w:t>
              </w:r>
            </w:hyperlink>
            <w:r w:rsidR="00C67752">
              <w:rPr>
                <w:sz w:val="24"/>
              </w:rPr>
              <w:t>). N</w:t>
            </w:r>
            <w:r w:rsidR="00A05662" w:rsidRPr="00A05662">
              <w:rPr>
                <w:sz w:val="24"/>
              </w:rPr>
              <w:t>ow</w:t>
            </w:r>
            <w:r w:rsidR="00C67752">
              <w:rPr>
                <w:sz w:val="24"/>
              </w:rPr>
              <w:t>,</w:t>
            </w:r>
            <w:r w:rsidR="00A05662" w:rsidRPr="00A05662">
              <w:rPr>
                <w:sz w:val="24"/>
              </w:rPr>
              <w:t xml:space="preserve"> think about Horncastle </w:t>
            </w:r>
            <w:r w:rsidR="00C67752">
              <w:rPr>
                <w:sz w:val="24"/>
              </w:rPr>
              <w:t>– do we have any of these features in our town</w:t>
            </w:r>
            <w:r w:rsidR="00A05662">
              <w:rPr>
                <w:sz w:val="24"/>
              </w:rPr>
              <w:t xml:space="preserve">.   </w:t>
            </w:r>
          </w:p>
          <w:p w:rsidR="00A05662" w:rsidRDefault="00A05662" w:rsidP="00A05662">
            <w:pPr>
              <w:rPr>
                <w:sz w:val="24"/>
              </w:rPr>
            </w:pPr>
            <w:r>
              <w:rPr>
                <w:sz w:val="24"/>
              </w:rPr>
              <w:t>In Geography</w:t>
            </w:r>
            <w:r w:rsidR="003C19C1">
              <w:rPr>
                <w:sz w:val="24"/>
              </w:rPr>
              <w:t>,</w:t>
            </w:r>
            <w:r>
              <w:rPr>
                <w:sz w:val="24"/>
              </w:rPr>
              <w:t xml:space="preserve"> we will be thinki</w:t>
            </w:r>
            <w:r w:rsidR="00C67752">
              <w:rPr>
                <w:sz w:val="24"/>
              </w:rPr>
              <w:t>ng about the houses in our town. L</w:t>
            </w:r>
            <w:r>
              <w:rPr>
                <w:sz w:val="24"/>
              </w:rPr>
              <w:t>ook along your street</w:t>
            </w:r>
            <w:r w:rsidR="00C67752">
              <w:rPr>
                <w:sz w:val="24"/>
              </w:rPr>
              <w:t xml:space="preserve"> (</w:t>
            </w:r>
            <w:r>
              <w:rPr>
                <w:sz w:val="24"/>
              </w:rPr>
              <w:t>or when you go for a walk</w:t>
            </w:r>
            <w:r w:rsidR="00C67752">
              <w:rPr>
                <w:sz w:val="24"/>
              </w:rPr>
              <w:t>),</w:t>
            </w:r>
            <w:r>
              <w:rPr>
                <w:sz w:val="24"/>
              </w:rPr>
              <w:t xml:space="preserve"> can you see bungalows, terraces, flats detached and semi detached houses?  What are the same about them and what are different?</w:t>
            </w:r>
          </w:p>
          <w:p w:rsidR="003C19C1" w:rsidRPr="000535D9" w:rsidRDefault="00C67752" w:rsidP="00A05662">
            <w:pPr>
              <w:rPr>
                <w:sz w:val="24"/>
              </w:rPr>
            </w:pPr>
            <w:r>
              <w:rPr>
                <w:sz w:val="24"/>
              </w:rPr>
              <w:t>Ask a</w:t>
            </w:r>
            <w:r w:rsidR="00A05662">
              <w:rPr>
                <w:sz w:val="24"/>
              </w:rPr>
              <w:t xml:space="preserve"> pare</w:t>
            </w:r>
            <w:r>
              <w:rPr>
                <w:sz w:val="24"/>
              </w:rPr>
              <w:t>nt to write your address down. W</w:t>
            </w:r>
            <w:r w:rsidR="00A05662">
              <w:rPr>
                <w:sz w:val="24"/>
              </w:rPr>
              <w:t>ith them</w:t>
            </w:r>
            <w:r>
              <w:rPr>
                <w:sz w:val="24"/>
              </w:rPr>
              <w:t>,</w:t>
            </w:r>
            <w:r w:rsidR="00A05662">
              <w:rPr>
                <w:sz w:val="24"/>
              </w:rPr>
              <w:t xml:space="preserve"> look at each line and what it means.  Now have a go at learning it</w:t>
            </w:r>
            <w:r>
              <w:rPr>
                <w:sz w:val="24"/>
              </w:rPr>
              <w:t>,</w:t>
            </w:r>
            <w:r w:rsidR="00A05662">
              <w:rPr>
                <w:sz w:val="24"/>
              </w:rPr>
              <w:t xml:space="preserve"> even the postcode!  If you can do </w:t>
            </w:r>
            <w:r>
              <w:rPr>
                <w:sz w:val="24"/>
              </w:rPr>
              <w:t>this,</w:t>
            </w:r>
            <w:r w:rsidR="00A05662">
              <w:rPr>
                <w:sz w:val="24"/>
              </w:rPr>
              <w:t xml:space="preserve"> you could look at the school</w:t>
            </w:r>
            <w:r>
              <w:rPr>
                <w:sz w:val="24"/>
              </w:rPr>
              <w:t>’</w:t>
            </w:r>
            <w:r w:rsidR="00A05662">
              <w:rPr>
                <w:sz w:val="24"/>
              </w:rPr>
              <w:t xml:space="preserve">s address as well. </w:t>
            </w:r>
          </w:p>
          <w:p w:rsidR="000535D9" w:rsidRPr="000535D9" w:rsidRDefault="000535D9" w:rsidP="003C2FFB">
            <w:pPr>
              <w:rPr>
                <w:sz w:val="24"/>
              </w:rPr>
            </w:pPr>
          </w:p>
        </w:tc>
      </w:tr>
    </w:tbl>
    <w:p w:rsidR="00DA318E" w:rsidRDefault="00DA318E" w:rsidP="00A55421"/>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535D9"/>
    <w:rsid w:val="00293134"/>
    <w:rsid w:val="003C19C1"/>
    <w:rsid w:val="003C2FFB"/>
    <w:rsid w:val="007A7E5B"/>
    <w:rsid w:val="008077FB"/>
    <w:rsid w:val="00961C64"/>
    <w:rsid w:val="009D43AD"/>
    <w:rsid w:val="00A05662"/>
    <w:rsid w:val="00A55421"/>
    <w:rsid w:val="00A616B0"/>
    <w:rsid w:val="00C67752"/>
    <w:rsid w:val="00CF4A70"/>
    <w:rsid w:val="00DA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43AD"/>
    <w:rPr>
      <w:color w:val="954F72" w:themeColor="followedHyperlink"/>
      <w:u w:val="single"/>
    </w:rPr>
  </w:style>
  <w:style w:type="character" w:customStyle="1" w:styleId="UnresolvedMention">
    <w:name w:val="Unresolved Mention"/>
    <w:basedOn w:val="DefaultParagraphFont"/>
    <w:uiPriority w:val="99"/>
    <w:semiHidden/>
    <w:unhideWhenUsed/>
    <w:rsid w:val="00A0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j3n9q/articles/zr8q7nb" TargetMode="External"/><Relationship Id="rId3" Type="http://schemas.openxmlformats.org/officeDocument/2006/relationships/webSettings" Target="webSettings.xml"/><Relationship Id="rId7" Type="http://schemas.openxmlformats.org/officeDocument/2006/relationships/hyperlink" Target="https://www.topmarks.co.uk/Search.aspx?Subject=16&amp;AgeGroup=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ers.thenational.academy/units/instructions-how-to-make-a-paper-crown-aa36" TargetMode="External"/><Relationship Id="rId5" Type="http://schemas.openxmlformats.org/officeDocument/2006/relationships/hyperlink" Target="mailto:homelearning@horncastleprimary.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2022-02-22T10:27:00Z</dcterms:created>
  <dcterms:modified xsi:type="dcterms:W3CDTF">2022-02-22T10:27:00Z</dcterms:modified>
</cp:coreProperties>
</file>