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BC8A0" w14:textId="77777777" w:rsidR="008077FB" w:rsidRDefault="00DA318E" w:rsidP="00DA318E">
      <w:pPr>
        <w:jc w:val="center"/>
      </w:pPr>
      <w:bookmarkStart w:id="0" w:name="_GoBack"/>
      <w:bookmarkEnd w:id="0"/>
      <w:r>
        <w:rPr>
          <w:noProof/>
          <w:lang w:eastAsia="en-GB"/>
        </w:rPr>
        <w:drawing>
          <wp:anchor distT="0" distB="0" distL="114300" distR="114300" simplePos="0" relativeHeight="251658240" behindDoc="0" locked="0" layoutInCell="1" allowOverlap="1" wp14:anchorId="5B02188A" wp14:editId="7A7452B3">
            <wp:simplePos x="0" y="0"/>
            <wp:positionH relativeFrom="column">
              <wp:posOffset>5036095</wp:posOffset>
            </wp:positionH>
            <wp:positionV relativeFrom="paragraph">
              <wp:posOffset>-580480</wp:posOffset>
            </wp:positionV>
            <wp:extent cx="1142137" cy="1103086"/>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4">
                      <a:extLst>
                        <a:ext uri="{28A0092B-C50C-407E-A947-70E740481C1C}">
                          <a14:useLocalDpi xmlns:a14="http://schemas.microsoft.com/office/drawing/2010/main" val="0"/>
                        </a:ext>
                      </a:extLst>
                    </a:blip>
                    <a:stretch>
                      <a:fillRect/>
                    </a:stretch>
                  </pic:blipFill>
                  <pic:spPr>
                    <a:xfrm>
                      <a:off x="0" y="0"/>
                      <a:ext cx="1142137" cy="1103086"/>
                    </a:xfrm>
                    <a:prstGeom prst="rect">
                      <a:avLst/>
                    </a:prstGeom>
                  </pic:spPr>
                </pic:pic>
              </a:graphicData>
            </a:graphic>
            <wp14:sizeRelH relativeFrom="page">
              <wp14:pctWidth>0</wp14:pctWidth>
            </wp14:sizeRelH>
            <wp14:sizeRelV relativeFrom="page">
              <wp14:pctHeight>0</wp14:pctHeight>
            </wp14:sizeRelV>
          </wp:anchor>
        </w:drawing>
      </w:r>
    </w:p>
    <w:p w14:paraId="722C4929" w14:textId="0AE1C26B" w:rsidR="00DA318E" w:rsidRPr="00DA318E" w:rsidRDefault="00473418" w:rsidP="00DA318E">
      <w:pPr>
        <w:jc w:val="center"/>
        <w:rPr>
          <w:b/>
          <w:sz w:val="32"/>
        </w:rPr>
      </w:pPr>
      <w:r>
        <w:rPr>
          <w:b/>
          <w:sz w:val="32"/>
        </w:rPr>
        <w:t>Nursery</w:t>
      </w:r>
      <w:r w:rsidR="00DA318E" w:rsidRPr="00DA318E">
        <w:rPr>
          <w:b/>
          <w:sz w:val="32"/>
        </w:rPr>
        <w:t xml:space="preserve"> Home Learning</w:t>
      </w:r>
    </w:p>
    <w:p w14:paraId="27FF9C16" w14:textId="77777777" w:rsidR="00DA318E" w:rsidRDefault="00DA318E" w:rsidP="00DA318E">
      <w:pPr>
        <w:jc w:val="center"/>
      </w:pPr>
    </w:p>
    <w:p w14:paraId="1413CAF1" w14:textId="77777777" w:rsidR="00DA318E" w:rsidRDefault="00DA318E" w:rsidP="00DA318E">
      <w:pPr>
        <w:jc w:val="center"/>
      </w:pPr>
      <w:r>
        <w:t xml:space="preserve">Here is some work for you to do whilst you are at home.  You can keep it safe and bring it in when you return, or can return it to the </w:t>
      </w:r>
      <w:hyperlink r:id="rId5" w:history="1">
        <w:r w:rsidR="00961C64" w:rsidRPr="00826717">
          <w:rPr>
            <w:rStyle w:val="Hyperlink"/>
          </w:rPr>
          <w:t>homelearning@horncastleprimary.co.uk</w:t>
        </w:r>
      </w:hyperlink>
      <w:r>
        <w:t xml:space="preserve"> address.</w:t>
      </w:r>
    </w:p>
    <w:p w14:paraId="565D35F3" w14:textId="77777777" w:rsidR="00DA318E" w:rsidRPr="00DA318E" w:rsidRDefault="00DA318E" w:rsidP="00DA318E">
      <w:pPr>
        <w:jc w:val="center"/>
        <w:rPr>
          <w:color w:val="FFFFFF" w:themeColor="background1"/>
        </w:rPr>
      </w:pPr>
    </w:p>
    <w:tbl>
      <w:tblPr>
        <w:tblStyle w:val="TableGrid"/>
        <w:tblW w:w="0" w:type="auto"/>
        <w:tblLook w:val="04A0" w:firstRow="1" w:lastRow="0" w:firstColumn="1" w:lastColumn="0" w:noHBand="0" w:noVBand="1"/>
      </w:tblPr>
      <w:tblGrid>
        <w:gridCol w:w="9016"/>
      </w:tblGrid>
      <w:tr w:rsidR="00DA318E" w:rsidRPr="00DA318E" w14:paraId="47842E2F" w14:textId="77777777" w:rsidTr="00DA318E">
        <w:tc>
          <w:tcPr>
            <w:tcW w:w="9016" w:type="dxa"/>
            <w:shd w:val="clear" w:color="auto" w:fill="7030A0"/>
          </w:tcPr>
          <w:p w14:paraId="197563D9" w14:textId="723200C6" w:rsidR="00DA318E" w:rsidRPr="00DA318E" w:rsidRDefault="001D601D" w:rsidP="00DA318E">
            <w:pPr>
              <w:jc w:val="center"/>
              <w:rPr>
                <w:sz w:val="32"/>
              </w:rPr>
            </w:pPr>
            <w:r>
              <w:rPr>
                <w:color w:val="FFFFFF" w:themeColor="background1"/>
                <w:sz w:val="32"/>
              </w:rPr>
              <w:t>Phonics</w:t>
            </w:r>
          </w:p>
        </w:tc>
      </w:tr>
      <w:tr w:rsidR="00DA318E" w:rsidRPr="000535D9" w14:paraId="1E30B96B" w14:textId="77777777" w:rsidTr="00DA318E">
        <w:tc>
          <w:tcPr>
            <w:tcW w:w="9016" w:type="dxa"/>
          </w:tcPr>
          <w:p w14:paraId="65459B78" w14:textId="5FA8682F" w:rsidR="001D601D" w:rsidRDefault="00473418" w:rsidP="001D601D">
            <w:pPr>
              <w:rPr>
                <w:sz w:val="24"/>
              </w:rPr>
            </w:pPr>
            <w:r>
              <w:rPr>
                <w:sz w:val="24"/>
              </w:rPr>
              <w:t>We are learning the rhymes</w:t>
            </w:r>
            <w:r w:rsidR="007A3D5C">
              <w:rPr>
                <w:sz w:val="24"/>
              </w:rPr>
              <w:t xml:space="preserve"> Row, row, row your boat</w:t>
            </w:r>
            <w:r>
              <w:rPr>
                <w:sz w:val="24"/>
              </w:rPr>
              <w:t>, T</w:t>
            </w:r>
            <w:r w:rsidR="007A3D5C">
              <w:rPr>
                <w:sz w:val="24"/>
              </w:rPr>
              <w:t>he Wheels on the bus</w:t>
            </w:r>
            <w:r>
              <w:rPr>
                <w:sz w:val="24"/>
              </w:rPr>
              <w:t xml:space="preserve"> and </w:t>
            </w:r>
            <w:r w:rsidR="007A3D5C">
              <w:rPr>
                <w:sz w:val="24"/>
              </w:rPr>
              <w:t>the Hokey Cokey</w:t>
            </w:r>
            <w:r>
              <w:rPr>
                <w:sz w:val="24"/>
              </w:rPr>
              <w:t>. If you are unsure you can listen to these rhymes on Youtube</w:t>
            </w:r>
            <w:r w:rsidR="00F70A22">
              <w:rPr>
                <w:sz w:val="24"/>
              </w:rPr>
              <w:t xml:space="preserve"> </w:t>
            </w:r>
          </w:p>
          <w:p w14:paraId="2BF325F8" w14:textId="71D33F00" w:rsidR="00F70A22" w:rsidRDefault="00E036D4" w:rsidP="001D601D">
            <w:pPr>
              <w:rPr>
                <w:sz w:val="24"/>
              </w:rPr>
            </w:pPr>
            <w:hyperlink r:id="rId6" w:history="1">
              <w:r w:rsidR="007A3D5C" w:rsidRPr="00F80AD2">
                <w:rPr>
                  <w:rStyle w:val="Hyperlink"/>
                  <w:sz w:val="24"/>
                </w:rPr>
                <w:t>https://www.youtube.com/watch?v=7otAJa3jui8</w:t>
              </w:r>
            </w:hyperlink>
            <w:r w:rsidR="007A3D5C">
              <w:rPr>
                <w:sz w:val="24"/>
              </w:rPr>
              <w:t xml:space="preserve"> – Row, row, row your boat</w:t>
            </w:r>
          </w:p>
          <w:p w14:paraId="5024E227" w14:textId="602E4D6D" w:rsidR="007A3D5C" w:rsidRDefault="00E036D4" w:rsidP="001D601D">
            <w:pPr>
              <w:rPr>
                <w:sz w:val="24"/>
              </w:rPr>
            </w:pPr>
            <w:hyperlink r:id="rId7" w:history="1">
              <w:r w:rsidR="007A3D5C" w:rsidRPr="00F80AD2">
                <w:rPr>
                  <w:rStyle w:val="Hyperlink"/>
                  <w:sz w:val="24"/>
                </w:rPr>
                <w:t>https://www.youtube.com/watch?v=yWirdnSDsV4</w:t>
              </w:r>
            </w:hyperlink>
            <w:r w:rsidR="007A3D5C">
              <w:rPr>
                <w:sz w:val="24"/>
              </w:rPr>
              <w:t xml:space="preserve"> – The wheels on the bus</w:t>
            </w:r>
          </w:p>
          <w:p w14:paraId="1B33C195" w14:textId="60907E2B" w:rsidR="007A3D5C" w:rsidRDefault="00E036D4" w:rsidP="001D601D">
            <w:pPr>
              <w:rPr>
                <w:sz w:val="24"/>
              </w:rPr>
            </w:pPr>
            <w:hyperlink r:id="rId8" w:history="1">
              <w:r w:rsidR="007A3D5C" w:rsidRPr="00F80AD2">
                <w:rPr>
                  <w:rStyle w:val="Hyperlink"/>
                  <w:sz w:val="24"/>
                </w:rPr>
                <w:t>https://www.youtube.com/watch?v=YAMYsNe7DMQ</w:t>
              </w:r>
            </w:hyperlink>
            <w:r w:rsidR="007A3D5C">
              <w:rPr>
                <w:sz w:val="24"/>
              </w:rPr>
              <w:t xml:space="preserve"> – The Hokey Cokey</w:t>
            </w:r>
          </w:p>
          <w:p w14:paraId="224510DD" w14:textId="77777777" w:rsidR="007A3D5C" w:rsidRDefault="007A3D5C" w:rsidP="001D601D">
            <w:pPr>
              <w:rPr>
                <w:sz w:val="24"/>
              </w:rPr>
            </w:pPr>
          </w:p>
          <w:p w14:paraId="061B3C9D" w14:textId="162FCC3E" w:rsidR="00F70A22" w:rsidRDefault="00F70A22" w:rsidP="001D601D">
            <w:pPr>
              <w:rPr>
                <w:sz w:val="24"/>
              </w:rPr>
            </w:pPr>
            <w:r>
              <w:rPr>
                <w:sz w:val="24"/>
              </w:rPr>
              <w:t>Sing the rhymes together. Have some fun and get some instruments out to play while you sing!!</w:t>
            </w:r>
            <w:r w:rsidR="007A3D5C">
              <w:rPr>
                <w:sz w:val="24"/>
              </w:rPr>
              <w:t xml:space="preserve"> You could even try to make up some new versions of the rhymes. We would love to hear your new versions!!</w:t>
            </w:r>
          </w:p>
          <w:p w14:paraId="5F609F9B" w14:textId="18D7DABF" w:rsidR="00473418" w:rsidRDefault="00473418" w:rsidP="001D601D">
            <w:pPr>
              <w:rPr>
                <w:sz w:val="24"/>
              </w:rPr>
            </w:pPr>
          </w:p>
          <w:p w14:paraId="2BEF9845" w14:textId="4743B9CB" w:rsidR="00473418" w:rsidRDefault="002D1A57" w:rsidP="001D601D">
            <w:pPr>
              <w:rPr>
                <w:sz w:val="24"/>
              </w:rPr>
            </w:pPr>
            <w:r>
              <w:rPr>
                <w:sz w:val="24"/>
              </w:rPr>
              <w:t xml:space="preserve">We are also practising hearing initial sounds in words. You can start by finding objects from around your house that begin with the same name sound as your child. E.g. </w:t>
            </w:r>
            <w:r w:rsidR="007A3D5C">
              <w:rPr>
                <w:sz w:val="24"/>
              </w:rPr>
              <w:t>Thomas, train, teapot</w:t>
            </w:r>
          </w:p>
          <w:p w14:paraId="2E65FBE8" w14:textId="5DE9905B" w:rsidR="00B4220E" w:rsidRDefault="007A3D5C" w:rsidP="001D601D">
            <w:pPr>
              <w:rPr>
                <w:sz w:val="24"/>
              </w:rPr>
            </w:pPr>
            <w:r>
              <w:rPr>
                <w:sz w:val="24"/>
              </w:rPr>
              <w:t xml:space="preserve">Have a look at an alphabet book or an alphabet jigsaw and talk about the sounds that each picture begins with. Can you think of other things that begin with that sound? </w:t>
            </w:r>
          </w:p>
          <w:p w14:paraId="6453D73C" w14:textId="513B899E" w:rsidR="00922A45" w:rsidRDefault="00922A45" w:rsidP="001D601D">
            <w:pPr>
              <w:rPr>
                <w:sz w:val="24"/>
              </w:rPr>
            </w:pPr>
            <w:r>
              <w:rPr>
                <w:sz w:val="24"/>
              </w:rPr>
              <w:t>Draw a picture of the people in your family and write the first sound that they begin with next to their picture. E.g. M for Mummy, F for Flora</w:t>
            </w:r>
          </w:p>
          <w:p w14:paraId="741B524E" w14:textId="77777777" w:rsidR="00922A45" w:rsidRDefault="00922A45" w:rsidP="001D601D">
            <w:pPr>
              <w:rPr>
                <w:sz w:val="24"/>
              </w:rPr>
            </w:pPr>
          </w:p>
          <w:p w14:paraId="483B18BC" w14:textId="01A8385A" w:rsidR="00B4220E" w:rsidRPr="000535D9" w:rsidRDefault="00922A45" w:rsidP="001D601D">
            <w:pPr>
              <w:rPr>
                <w:sz w:val="24"/>
              </w:rPr>
            </w:pPr>
            <w:r>
              <w:rPr>
                <w:sz w:val="24"/>
              </w:rPr>
              <w:t>Have some fun blending and segmenting sounds. Look for some objects from around your house that have 3 letters. E.g. cap, pot, tin, mat, cup. Place the objects on the table in front of you. Now ask your grown up to sound out one of the objects phonetically e.g. p o t  - can your find that object. Once you begin confident with this, you could have a go at doing the sounding out.</w:t>
            </w:r>
          </w:p>
        </w:tc>
      </w:tr>
      <w:tr w:rsidR="00DA318E" w:rsidRPr="00DA318E" w14:paraId="6FFA6A74" w14:textId="77777777" w:rsidTr="00DA318E">
        <w:tc>
          <w:tcPr>
            <w:tcW w:w="9016" w:type="dxa"/>
            <w:shd w:val="clear" w:color="auto" w:fill="7030A0"/>
          </w:tcPr>
          <w:p w14:paraId="4E4609FF" w14:textId="18AEE312" w:rsidR="00DA318E" w:rsidRPr="00DA318E" w:rsidRDefault="00BC1D7B" w:rsidP="00DA318E">
            <w:pPr>
              <w:jc w:val="center"/>
              <w:rPr>
                <w:color w:val="FFFFFF" w:themeColor="background1"/>
                <w:sz w:val="32"/>
              </w:rPr>
            </w:pPr>
            <w:r>
              <w:rPr>
                <w:color w:val="FFFFFF" w:themeColor="background1"/>
                <w:sz w:val="32"/>
              </w:rPr>
              <w:t>Literacy</w:t>
            </w:r>
          </w:p>
        </w:tc>
      </w:tr>
      <w:tr w:rsidR="00DA318E" w:rsidRPr="000535D9" w14:paraId="416C5611" w14:textId="77777777" w:rsidTr="00DA318E">
        <w:tc>
          <w:tcPr>
            <w:tcW w:w="9016" w:type="dxa"/>
          </w:tcPr>
          <w:p w14:paraId="357F57E9" w14:textId="14C55213" w:rsidR="00FF5051" w:rsidRDefault="001D601D" w:rsidP="001D601D">
            <w:pPr>
              <w:rPr>
                <w:sz w:val="24"/>
              </w:rPr>
            </w:pPr>
            <w:r>
              <w:rPr>
                <w:sz w:val="24"/>
              </w:rPr>
              <w:t>This term our topic is ‘</w:t>
            </w:r>
            <w:r w:rsidR="00922A45">
              <w:rPr>
                <w:sz w:val="24"/>
              </w:rPr>
              <w:t>Explorers</w:t>
            </w:r>
            <w:r>
              <w:rPr>
                <w:sz w:val="24"/>
              </w:rPr>
              <w:t xml:space="preserve">’. We are sharing different </w:t>
            </w:r>
            <w:r w:rsidR="00922A45">
              <w:rPr>
                <w:sz w:val="24"/>
              </w:rPr>
              <w:t xml:space="preserve">stories and books </w:t>
            </w:r>
            <w:r>
              <w:rPr>
                <w:sz w:val="24"/>
              </w:rPr>
              <w:t xml:space="preserve">over the weeks. </w:t>
            </w:r>
          </w:p>
          <w:p w14:paraId="2F1338CE" w14:textId="0F770849" w:rsidR="00B4220E" w:rsidRDefault="00B4220E" w:rsidP="001D601D">
            <w:pPr>
              <w:rPr>
                <w:sz w:val="24"/>
              </w:rPr>
            </w:pPr>
          </w:p>
          <w:p w14:paraId="64859D01" w14:textId="11D202BC" w:rsidR="00B4220E" w:rsidRDefault="00B4220E" w:rsidP="001D601D">
            <w:pPr>
              <w:rPr>
                <w:sz w:val="24"/>
              </w:rPr>
            </w:pPr>
            <w:r>
              <w:rPr>
                <w:sz w:val="24"/>
              </w:rPr>
              <w:t>You can listen to these stories by clicking on the links below:-</w:t>
            </w:r>
          </w:p>
          <w:p w14:paraId="40BF96B3" w14:textId="110537E8" w:rsidR="00B4220E" w:rsidRDefault="00B4220E" w:rsidP="001D601D">
            <w:pPr>
              <w:rPr>
                <w:sz w:val="24"/>
              </w:rPr>
            </w:pPr>
          </w:p>
          <w:p w14:paraId="785284A6" w14:textId="30CC66B7" w:rsidR="00B4220E" w:rsidRDefault="00922A45" w:rsidP="001D601D">
            <w:pPr>
              <w:rPr>
                <w:sz w:val="24"/>
              </w:rPr>
            </w:pPr>
            <w:r>
              <w:rPr>
                <w:sz w:val="24"/>
              </w:rPr>
              <w:t xml:space="preserve">We’re Going on a Bear Hunt - </w:t>
            </w:r>
            <w:r w:rsidR="00BC1D7B">
              <w:rPr>
                <w:sz w:val="24"/>
              </w:rPr>
              <w:t xml:space="preserve"> </w:t>
            </w:r>
            <w:hyperlink r:id="rId9" w:history="1">
              <w:r w:rsidRPr="00F80AD2">
                <w:rPr>
                  <w:rStyle w:val="Hyperlink"/>
                  <w:sz w:val="24"/>
                </w:rPr>
                <w:t>https://www.youtube.com/watch?v=f5NMNTeA5-Y</w:t>
              </w:r>
            </w:hyperlink>
          </w:p>
          <w:p w14:paraId="6AF24336" w14:textId="7F155F1D" w:rsidR="00922A45" w:rsidRDefault="00922A45" w:rsidP="001D601D">
            <w:pPr>
              <w:rPr>
                <w:sz w:val="24"/>
              </w:rPr>
            </w:pPr>
            <w:r>
              <w:rPr>
                <w:sz w:val="24"/>
              </w:rPr>
              <w:t xml:space="preserve">Rosies Walk - </w:t>
            </w:r>
            <w:hyperlink r:id="rId10" w:history="1">
              <w:r w:rsidRPr="00F80AD2">
                <w:rPr>
                  <w:rStyle w:val="Hyperlink"/>
                  <w:sz w:val="24"/>
                </w:rPr>
                <w:t>https://www.youtube.com/watch?v=1FaRueaFPMk</w:t>
              </w:r>
            </w:hyperlink>
            <w:r>
              <w:rPr>
                <w:sz w:val="24"/>
              </w:rPr>
              <w:t xml:space="preserve"> </w:t>
            </w:r>
          </w:p>
          <w:p w14:paraId="71EEC675" w14:textId="065B1F4F" w:rsidR="00922A45" w:rsidRDefault="00922A45" w:rsidP="001D601D">
            <w:pPr>
              <w:rPr>
                <w:sz w:val="24"/>
              </w:rPr>
            </w:pPr>
            <w:r>
              <w:rPr>
                <w:sz w:val="24"/>
              </w:rPr>
              <w:t xml:space="preserve">Lost and Found - </w:t>
            </w:r>
            <w:hyperlink r:id="rId11" w:history="1">
              <w:r w:rsidRPr="00F80AD2">
                <w:rPr>
                  <w:rStyle w:val="Hyperlink"/>
                  <w:sz w:val="24"/>
                </w:rPr>
                <w:t>https://www.youtube.com/watch?v=cRAAQ8EWzig</w:t>
              </w:r>
            </w:hyperlink>
            <w:r>
              <w:rPr>
                <w:sz w:val="24"/>
              </w:rPr>
              <w:t xml:space="preserve"> </w:t>
            </w:r>
          </w:p>
          <w:p w14:paraId="70CCC8AD" w14:textId="7435162D" w:rsidR="00922A45" w:rsidRDefault="00922A45" w:rsidP="001D601D">
            <w:pPr>
              <w:rPr>
                <w:sz w:val="24"/>
              </w:rPr>
            </w:pPr>
            <w:r>
              <w:rPr>
                <w:sz w:val="24"/>
              </w:rPr>
              <w:t>We</w:t>
            </w:r>
            <w:r w:rsidR="009E75DA">
              <w:rPr>
                <w:sz w:val="24"/>
              </w:rPr>
              <w:t xml:space="preserve">’re all going on Safari - </w:t>
            </w:r>
            <w:hyperlink r:id="rId12" w:history="1">
              <w:r w:rsidR="009E75DA" w:rsidRPr="00F80AD2">
                <w:rPr>
                  <w:rStyle w:val="Hyperlink"/>
                  <w:sz w:val="24"/>
                </w:rPr>
                <w:t>https://www.youtube.com/watch?v=0hgW3UMaYjc</w:t>
              </w:r>
            </w:hyperlink>
            <w:r w:rsidR="009E75DA">
              <w:rPr>
                <w:sz w:val="24"/>
              </w:rPr>
              <w:t xml:space="preserve"> </w:t>
            </w:r>
          </w:p>
          <w:p w14:paraId="6FCE8C5B" w14:textId="61EB796A" w:rsidR="00BC1D7B" w:rsidRDefault="00BC1D7B" w:rsidP="001D601D">
            <w:pPr>
              <w:rPr>
                <w:sz w:val="24"/>
              </w:rPr>
            </w:pPr>
          </w:p>
          <w:p w14:paraId="219DC92D" w14:textId="30001CF3" w:rsidR="00BC1D7B" w:rsidRDefault="00BC1D7B" w:rsidP="001D601D">
            <w:pPr>
              <w:rPr>
                <w:sz w:val="24"/>
              </w:rPr>
            </w:pPr>
            <w:r>
              <w:rPr>
                <w:sz w:val="24"/>
              </w:rPr>
              <w:t>Watch the stories together and talk about what is happening as you go along. You could pause the story to guess what might happen next.</w:t>
            </w:r>
          </w:p>
          <w:p w14:paraId="50D608FC" w14:textId="3E23877C" w:rsidR="00EC7A54" w:rsidRDefault="00EC7A54" w:rsidP="001D601D">
            <w:pPr>
              <w:rPr>
                <w:sz w:val="24"/>
              </w:rPr>
            </w:pPr>
            <w:r>
              <w:rPr>
                <w:sz w:val="24"/>
              </w:rPr>
              <w:lastRenderedPageBreak/>
              <w:t>You could pretend you are an explorer going on an adventure. Pack a back pack with binoculars, a map, some pretend food etc and decide where you are going to go. Who are you going with, how will you get there? What are you looking for when you get there?</w:t>
            </w:r>
          </w:p>
          <w:p w14:paraId="6791AC00" w14:textId="5A806679" w:rsidR="00BC1D7B" w:rsidRDefault="00BC1D7B" w:rsidP="001D601D">
            <w:pPr>
              <w:rPr>
                <w:sz w:val="24"/>
              </w:rPr>
            </w:pPr>
          </w:p>
          <w:p w14:paraId="0AE80E12" w14:textId="228F9545" w:rsidR="00BC1D7B" w:rsidRDefault="00BC1D7B" w:rsidP="001D601D">
            <w:pPr>
              <w:rPr>
                <w:sz w:val="24"/>
              </w:rPr>
            </w:pPr>
            <w:r>
              <w:rPr>
                <w:sz w:val="24"/>
              </w:rPr>
              <w:t>Draw or paint some pictures together. Have a go at writing the first letter from your name. You could even try copying your whole name.</w:t>
            </w:r>
            <w:r w:rsidR="00F70A22">
              <w:rPr>
                <w:sz w:val="24"/>
              </w:rPr>
              <w:t xml:space="preserve"> Remember you don’t have to write with a pencil! You could get creative and write outside with a paint brush and water, write in the mud or sand, cover a tray with shaving foam and write with your finger etc</w:t>
            </w:r>
          </w:p>
          <w:p w14:paraId="505AAB59" w14:textId="6B758E3C" w:rsidR="00FF5051" w:rsidRPr="000535D9" w:rsidRDefault="00FF5051" w:rsidP="00BC1D7B">
            <w:pPr>
              <w:rPr>
                <w:sz w:val="24"/>
              </w:rPr>
            </w:pPr>
          </w:p>
        </w:tc>
      </w:tr>
      <w:tr w:rsidR="00BC1D7B" w:rsidRPr="000535D9" w14:paraId="46039585" w14:textId="77777777" w:rsidTr="00BC1D7B">
        <w:tc>
          <w:tcPr>
            <w:tcW w:w="9016" w:type="dxa"/>
            <w:shd w:val="clear" w:color="auto" w:fill="7030A0"/>
          </w:tcPr>
          <w:p w14:paraId="0FB24B68" w14:textId="185E944E" w:rsidR="00BC1D7B" w:rsidRDefault="00BC1D7B" w:rsidP="00BC1D7B">
            <w:pPr>
              <w:jc w:val="center"/>
              <w:rPr>
                <w:sz w:val="24"/>
              </w:rPr>
            </w:pPr>
            <w:r>
              <w:rPr>
                <w:sz w:val="24"/>
              </w:rPr>
              <w:lastRenderedPageBreak/>
              <w:t>Maths</w:t>
            </w:r>
          </w:p>
        </w:tc>
      </w:tr>
      <w:tr w:rsidR="00BC1D7B" w:rsidRPr="000535D9" w14:paraId="41B240DB" w14:textId="77777777" w:rsidTr="00BC1D7B">
        <w:tc>
          <w:tcPr>
            <w:tcW w:w="9016" w:type="dxa"/>
            <w:shd w:val="clear" w:color="auto" w:fill="FFFFFF" w:themeFill="background1"/>
          </w:tcPr>
          <w:p w14:paraId="0CE553F2" w14:textId="3D3CF75A" w:rsidR="009E75DA" w:rsidRDefault="00BC1D7B" w:rsidP="009E75DA">
            <w:pPr>
              <w:jc w:val="center"/>
              <w:rPr>
                <w:sz w:val="24"/>
              </w:rPr>
            </w:pPr>
            <w:r>
              <w:rPr>
                <w:sz w:val="24"/>
              </w:rPr>
              <w:t xml:space="preserve">This term </w:t>
            </w:r>
            <w:r w:rsidR="009E75DA">
              <w:rPr>
                <w:sz w:val="24"/>
              </w:rPr>
              <w:t xml:space="preserve">in Maths </w:t>
            </w:r>
            <w:r>
              <w:rPr>
                <w:sz w:val="24"/>
              </w:rPr>
              <w:t xml:space="preserve">we are </w:t>
            </w:r>
            <w:r w:rsidR="009E75DA">
              <w:rPr>
                <w:sz w:val="24"/>
              </w:rPr>
              <w:t xml:space="preserve">practising using our positional language. </w:t>
            </w:r>
          </w:p>
          <w:p w14:paraId="55F3E968" w14:textId="094E2E2D" w:rsidR="009E75DA" w:rsidRDefault="009E75DA" w:rsidP="009E75DA">
            <w:pPr>
              <w:jc w:val="center"/>
              <w:rPr>
                <w:sz w:val="24"/>
              </w:rPr>
            </w:pPr>
          </w:p>
          <w:p w14:paraId="174E1D56" w14:textId="66EA0518" w:rsidR="009E75DA" w:rsidRDefault="009E75DA" w:rsidP="009E75DA">
            <w:pPr>
              <w:jc w:val="center"/>
              <w:rPr>
                <w:sz w:val="24"/>
              </w:rPr>
            </w:pPr>
            <w:r>
              <w:rPr>
                <w:sz w:val="24"/>
              </w:rPr>
              <w:t xml:space="preserve">Take turns with your grown up to hide a teddy somewhere in your house. Once you find it – tell your grown up exactly where you found it e.g. </w:t>
            </w:r>
            <w:r w:rsidRPr="009E75DA">
              <w:rPr>
                <w:b/>
                <w:sz w:val="24"/>
              </w:rPr>
              <w:t>under</w:t>
            </w:r>
            <w:r>
              <w:rPr>
                <w:sz w:val="24"/>
              </w:rPr>
              <w:t xml:space="preserve"> the bed, </w:t>
            </w:r>
            <w:r w:rsidRPr="009E75DA">
              <w:rPr>
                <w:b/>
                <w:sz w:val="24"/>
              </w:rPr>
              <w:t xml:space="preserve">behind </w:t>
            </w:r>
            <w:r>
              <w:rPr>
                <w:sz w:val="24"/>
              </w:rPr>
              <w:t>the door etc</w:t>
            </w:r>
          </w:p>
          <w:p w14:paraId="3AD25BE9" w14:textId="331CCC97" w:rsidR="009E75DA" w:rsidRDefault="009E75DA" w:rsidP="009E75DA">
            <w:pPr>
              <w:jc w:val="center"/>
              <w:rPr>
                <w:sz w:val="24"/>
              </w:rPr>
            </w:pPr>
          </w:p>
          <w:p w14:paraId="72E1999D" w14:textId="731E3415" w:rsidR="009E75DA" w:rsidRDefault="009E75DA" w:rsidP="009E75DA">
            <w:pPr>
              <w:jc w:val="center"/>
              <w:rPr>
                <w:sz w:val="24"/>
              </w:rPr>
            </w:pPr>
            <w:r>
              <w:rPr>
                <w:sz w:val="24"/>
              </w:rPr>
              <w:t>We are also practising touching each item slowly as we count</w:t>
            </w:r>
          </w:p>
          <w:p w14:paraId="68C0F7FF" w14:textId="4DF6E0E8" w:rsidR="009E75DA" w:rsidRDefault="009E75DA" w:rsidP="009E75DA">
            <w:pPr>
              <w:jc w:val="center"/>
              <w:rPr>
                <w:sz w:val="24"/>
              </w:rPr>
            </w:pPr>
          </w:p>
          <w:p w14:paraId="131EF402" w14:textId="3A43B3E1" w:rsidR="009E75DA" w:rsidRDefault="009E75DA" w:rsidP="009E75DA">
            <w:pPr>
              <w:jc w:val="center"/>
              <w:rPr>
                <w:sz w:val="24"/>
              </w:rPr>
            </w:pPr>
            <w:r>
              <w:rPr>
                <w:sz w:val="24"/>
              </w:rPr>
              <w:t>While you are playing, baking, laying the table etc have a go at counting a few objects (up to 6) touch each one slowly and then when you have counted them all, say how many there are at the end. This is a skill that will need lots of practise</w:t>
            </w:r>
          </w:p>
          <w:p w14:paraId="525896EE" w14:textId="2BA2FA49" w:rsidR="009E75DA" w:rsidRDefault="009E75DA" w:rsidP="009E75DA">
            <w:pPr>
              <w:jc w:val="center"/>
              <w:rPr>
                <w:sz w:val="24"/>
              </w:rPr>
            </w:pPr>
          </w:p>
          <w:p w14:paraId="2668837C" w14:textId="784E6CD9" w:rsidR="009E75DA" w:rsidRDefault="009E75DA" w:rsidP="009E75DA">
            <w:pPr>
              <w:jc w:val="center"/>
              <w:rPr>
                <w:sz w:val="24"/>
              </w:rPr>
            </w:pPr>
            <w:r>
              <w:rPr>
                <w:sz w:val="24"/>
              </w:rPr>
              <w:t>You could also play a game where you have to count the spots on the ladybirds and match the ladybird to the correct number.</w:t>
            </w:r>
          </w:p>
          <w:p w14:paraId="73B2CB85" w14:textId="2D36B5EA" w:rsidR="009E75DA" w:rsidRDefault="009E75DA" w:rsidP="009E75DA">
            <w:pPr>
              <w:jc w:val="center"/>
              <w:rPr>
                <w:sz w:val="24"/>
              </w:rPr>
            </w:pPr>
          </w:p>
          <w:p w14:paraId="26ED8A95" w14:textId="741F3BD6" w:rsidR="009E75DA" w:rsidRDefault="00E036D4" w:rsidP="009E75DA">
            <w:pPr>
              <w:jc w:val="center"/>
              <w:rPr>
                <w:sz w:val="24"/>
              </w:rPr>
            </w:pPr>
            <w:hyperlink r:id="rId13" w:history="1">
              <w:r w:rsidR="009E75DA" w:rsidRPr="00F80AD2">
                <w:rPr>
                  <w:rStyle w:val="Hyperlink"/>
                  <w:sz w:val="24"/>
                </w:rPr>
                <w:t>https://www.topmarks.co.uk/learning-to-count/ladybird-spots</w:t>
              </w:r>
            </w:hyperlink>
            <w:r w:rsidR="009E75DA">
              <w:rPr>
                <w:sz w:val="24"/>
              </w:rPr>
              <w:t xml:space="preserve"> </w:t>
            </w:r>
          </w:p>
          <w:p w14:paraId="10CEECB1" w14:textId="6D5B0EBA" w:rsidR="009E75DA" w:rsidRDefault="009E75DA" w:rsidP="009E75DA">
            <w:pPr>
              <w:jc w:val="center"/>
              <w:rPr>
                <w:sz w:val="24"/>
              </w:rPr>
            </w:pPr>
          </w:p>
          <w:p w14:paraId="76C6BF9F" w14:textId="33A0BBBA" w:rsidR="00BC1D7B" w:rsidRDefault="00BC1D7B" w:rsidP="009E75DA">
            <w:pPr>
              <w:rPr>
                <w:sz w:val="24"/>
              </w:rPr>
            </w:pPr>
          </w:p>
        </w:tc>
      </w:tr>
      <w:tr w:rsidR="00BC1D7B" w:rsidRPr="000535D9" w14:paraId="1720B2EC" w14:textId="77777777" w:rsidTr="00DA318E">
        <w:tc>
          <w:tcPr>
            <w:tcW w:w="9016" w:type="dxa"/>
          </w:tcPr>
          <w:p w14:paraId="3920ED0A" w14:textId="77777777" w:rsidR="00BC1D7B" w:rsidRDefault="00BC1D7B" w:rsidP="006914AC">
            <w:pPr>
              <w:jc w:val="center"/>
              <w:rPr>
                <w:sz w:val="24"/>
              </w:rPr>
            </w:pPr>
            <w:r>
              <w:rPr>
                <w:sz w:val="24"/>
              </w:rPr>
              <w:t xml:space="preserve">We look forward to seeing what you get up to </w:t>
            </w:r>
            <w:r w:rsidRPr="00FF5051">
              <w:rPr>
                <w:sz w:val="24"/>
              </w:rPr>
              <w:sym w:font="Wingdings" w:char="F04A"/>
            </w:r>
          </w:p>
          <w:p w14:paraId="14157B1D" w14:textId="77777777" w:rsidR="00BC1D7B" w:rsidRDefault="00BC1D7B" w:rsidP="001D601D">
            <w:pPr>
              <w:rPr>
                <w:sz w:val="24"/>
              </w:rPr>
            </w:pPr>
          </w:p>
        </w:tc>
      </w:tr>
    </w:tbl>
    <w:p w14:paraId="60F96770" w14:textId="77777777" w:rsidR="00DA318E" w:rsidRDefault="00DA318E" w:rsidP="00DA318E">
      <w:pPr>
        <w:jc w:val="center"/>
      </w:pPr>
    </w:p>
    <w:sectPr w:rsidR="00DA3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8E"/>
    <w:rsid w:val="000535D9"/>
    <w:rsid w:val="001D601D"/>
    <w:rsid w:val="002D1A57"/>
    <w:rsid w:val="003C2FFB"/>
    <w:rsid w:val="00473418"/>
    <w:rsid w:val="006914AC"/>
    <w:rsid w:val="007A3D5C"/>
    <w:rsid w:val="008077FB"/>
    <w:rsid w:val="00922A45"/>
    <w:rsid w:val="00961C64"/>
    <w:rsid w:val="009E75DA"/>
    <w:rsid w:val="00B4220E"/>
    <w:rsid w:val="00BC1D7B"/>
    <w:rsid w:val="00DA318E"/>
    <w:rsid w:val="00DF075E"/>
    <w:rsid w:val="00E036D4"/>
    <w:rsid w:val="00EC7A54"/>
    <w:rsid w:val="00F70A22"/>
    <w:rsid w:val="00FF5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050C"/>
  <w15:chartTrackingRefBased/>
  <w15:docId w15:val="{04AD8A86-E71F-4DA6-A560-F4F6BC2A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18E"/>
    <w:rPr>
      <w:color w:val="0563C1" w:themeColor="hyperlink"/>
      <w:u w:val="single"/>
    </w:rPr>
  </w:style>
  <w:style w:type="table" w:styleId="TableGrid">
    <w:name w:val="Table Grid"/>
    <w:basedOn w:val="TableNormal"/>
    <w:uiPriority w:val="39"/>
    <w:rsid w:val="00DA3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D601D"/>
    <w:rPr>
      <w:color w:val="605E5C"/>
      <w:shd w:val="clear" w:color="auto" w:fill="E1DFDD"/>
    </w:rPr>
  </w:style>
  <w:style w:type="character" w:styleId="FollowedHyperlink">
    <w:name w:val="FollowedHyperlink"/>
    <w:basedOn w:val="DefaultParagraphFont"/>
    <w:uiPriority w:val="99"/>
    <w:semiHidden/>
    <w:unhideWhenUsed/>
    <w:rsid w:val="00922A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AMYsNe7DMQ" TargetMode="External"/><Relationship Id="rId13" Type="http://schemas.openxmlformats.org/officeDocument/2006/relationships/hyperlink" Target="https://www.topmarks.co.uk/learning-to-count/ladybird-spots" TargetMode="External"/><Relationship Id="rId3" Type="http://schemas.openxmlformats.org/officeDocument/2006/relationships/webSettings" Target="webSettings.xml"/><Relationship Id="rId7" Type="http://schemas.openxmlformats.org/officeDocument/2006/relationships/hyperlink" Target="https://www.youtube.com/watch?v=yWirdnSDsV4" TargetMode="External"/><Relationship Id="rId12" Type="http://schemas.openxmlformats.org/officeDocument/2006/relationships/hyperlink" Target="https://www.youtube.com/watch?v=0hgW3UMaYj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7otAJa3jui8" TargetMode="External"/><Relationship Id="rId11" Type="http://schemas.openxmlformats.org/officeDocument/2006/relationships/hyperlink" Target="https://www.youtube.com/watch?v=cRAAQ8EWzig" TargetMode="External"/><Relationship Id="rId5" Type="http://schemas.openxmlformats.org/officeDocument/2006/relationships/hyperlink" Target="mailto:homelearning@horncastleprimary.co.uk" TargetMode="External"/><Relationship Id="rId15" Type="http://schemas.openxmlformats.org/officeDocument/2006/relationships/theme" Target="theme/theme1.xml"/><Relationship Id="rId10" Type="http://schemas.openxmlformats.org/officeDocument/2006/relationships/hyperlink" Target="https://www.youtube.com/watch?v=1FaRueaFPMk" TargetMode="External"/><Relationship Id="rId4" Type="http://schemas.openxmlformats.org/officeDocument/2006/relationships/image" Target="media/image1.png"/><Relationship Id="rId9" Type="http://schemas.openxmlformats.org/officeDocument/2006/relationships/hyperlink" Target="https://www.youtube.com/watch?v=f5NMNTeA5-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Cox</dc:creator>
  <cp:keywords/>
  <dc:description/>
  <cp:lastModifiedBy>Kelly Cox</cp:lastModifiedBy>
  <cp:revision>2</cp:revision>
  <dcterms:created xsi:type="dcterms:W3CDTF">2022-02-22T08:06:00Z</dcterms:created>
  <dcterms:modified xsi:type="dcterms:W3CDTF">2022-02-22T08:06:00Z</dcterms:modified>
</cp:coreProperties>
</file>